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E" w:rsidRDefault="00182CBE" w:rsidP="00BF799C">
      <w:pPr>
        <w:widowControl/>
        <w:pBdr>
          <w:bottom w:val="single" w:sz="36" w:space="11" w:color="DEDEDE"/>
        </w:pBdr>
        <w:shd w:val="clear" w:color="auto" w:fill="FFFFFF"/>
        <w:spacing w:before="100" w:beforeAutospacing="1" w:after="100" w:afterAutospacing="1" w:line="555" w:lineRule="atLeast"/>
        <w:jc w:val="center"/>
        <w:outlineLvl w:val="0"/>
        <w:rPr>
          <w:rFonts w:ascii="Arial" w:eastAsia="微软雅黑" w:hAnsi="Arial" w:cs="Arial"/>
          <w:color w:val="0C66AD"/>
          <w:kern w:val="36"/>
          <w:sz w:val="36"/>
          <w:szCs w:val="36"/>
        </w:rPr>
      </w:pPr>
    </w:p>
    <w:p w:rsidR="00BF799C" w:rsidRPr="00BF799C" w:rsidRDefault="00BF799C" w:rsidP="00BF799C">
      <w:pPr>
        <w:widowControl/>
        <w:pBdr>
          <w:bottom w:val="single" w:sz="36" w:space="11" w:color="DEDEDE"/>
        </w:pBdr>
        <w:shd w:val="clear" w:color="auto" w:fill="FFFFFF"/>
        <w:spacing w:before="100" w:beforeAutospacing="1" w:after="100" w:afterAutospacing="1" w:line="555" w:lineRule="atLeast"/>
        <w:jc w:val="center"/>
        <w:outlineLvl w:val="0"/>
        <w:rPr>
          <w:rFonts w:ascii="Arial" w:eastAsia="微软雅黑" w:hAnsi="Arial" w:cs="Arial"/>
          <w:color w:val="0C66AD"/>
          <w:kern w:val="36"/>
          <w:sz w:val="36"/>
          <w:szCs w:val="36"/>
        </w:rPr>
      </w:pPr>
      <w:r>
        <w:rPr>
          <w:rFonts w:ascii="Arial" w:eastAsia="微软雅黑" w:hAnsi="Arial" w:cs="Arial" w:hint="eastAsia"/>
          <w:color w:val="0C66AD"/>
          <w:kern w:val="36"/>
          <w:sz w:val="36"/>
          <w:szCs w:val="36"/>
        </w:rPr>
        <w:t>20</w:t>
      </w:r>
      <w:r w:rsidR="00D9428D">
        <w:rPr>
          <w:rFonts w:ascii="Arial" w:eastAsia="微软雅黑" w:hAnsi="Arial" w:cs="Arial" w:hint="eastAsia"/>
          <w:color w:val="0C66AD"/>
          <w:kern w:val="36"/>
          <w:sz w:val="36"/>
          <w:szCs w:val="36"/>
        </w:rPr>
        <w:t>20</w:t>
      </w:r>
      <w:r w:rsidRPr="00BF799C">
        <w:rPr>
          <w:rFonts w:ascii="Arial" w:eastAsia="微软雅黑" w:hAnsi="Arial" w:cs="Arial"/>
          <w:color w:val="0C66AD"/>
          <w:kern w:val="36"/>
          <w:sz w:val="36"/>
          <w:szCs w:val="36"/>
        </w:rPr>
        <w:t>年学校经济责任审计公示（</w:t>
      </w:r>
      <w:r w:rsidR="00726616">
        <w:rPr>
          <w:rFonts w:ascii="Arial" w:eastAsia="微软雅黑" w:hAnsi="Arial" w:cs="Arial"/>
          <w:color w:val="0C66AD"/>
          <w:kern w:val="36"/>
          <w:sz w:val="36"/>
          <w:szCs w:val="36"/>
        </w:rPr>
        <w:t>三</w:t>
      </w:r>
      <w:r w:rsidRPr="00BF799C">
        <w:rPr>
          <w:rFonts w:ascii="Arial" w:eastAsia="微软雅黑" w:hAnsi="Arial" w:cs="Arial"/>
          <w:color w:val="0C66AD"/>
          <w:kern w:val="36"/>
          <w:sz w:val="36"/>
          <w:szCs w:val="36"/>
        </w:rPr>
        <w:t>）</w:t>
      </w:r>
    </w:p>
    <w:p w:rsidR="00BF799C" w:rsidRPr="00BF799C" w:rsidRDefault="00590CA1" w:rsidP="00BF799C">
      <w:pPr>
        <w:widowControl/>
        <w:shd w:val="clear" w:color="auto" w:fill="FDFDFD"/>
        <w:spacing w:before="100" w:beforeAutospacing="1" w:after="100" w:afterAutospacing="1"/>
        <w:jc w:val="left"/>
        <w:rPr>
          <w:rFonts w:ascii="微软雅黑" w:eastAsia="微软雅黑" w:hAnsi="微软雅黑" w:cs="Arial"/>
          <w:vanish/>
          <w:color w:val="333333"/>
          <w:kern w:val="0"/>
          <w:szCs w:val="21"/>
        </w:rPr>
      </w:pPr>
      <w:hyperlink r:id="rId7" w:history="1">
        <w:r w:rsidR="00BF799C" w:rsidRPr="00BF799C">
          <w:rPr>
            <w:rFonts w:ascii="微软雅黑" w:eastAsia="微软雅黑" w:hAnsi="微软雅黑" w:cs="Arial" w:hint="eastAsia"/>
            <w:vanish/>
            <w:color w:val="000000"/>
            <w:kern w:val="0"/>
            <w:szCs w:val="21"/>
          </w:rPr>
          <w:t>A+</w:t>
        </w:r>
      </w:hyperlink>
      <w:r w:rsidR="00BF799C" w:rsidRPr="00BF799C">
        <w:rPr>
          <w:rFonts w:ascii="微软雅黑" w:eastAsia="微软雅黑" w:hAnsi="微软雅黑" w:cs="Arial" w:hint="eastAsia"/>
          <w:vanish/>
          <w:color w:val="333333"/>
          <w:kern w:val="0"/>
          <w:szCs w:val="21"/>
        </w:rPr>
        <w:t xml:space="preserve"> </w:t>
      </w:r>
      <w:hyperlink r:id="rId8" w:history="1">
        <w:r w:rsidR="00BF799C" w:rsidRPr="00BF799C">
          <w:rPr>
            <w:rFonts w:ascii="微软雅黑" w:eastAsia="微软雅黑" w:hAnsi="微软雅黑" w:cs="Arial" w:hint="eastAsia"/>
            <w:vanish/>
            <w:color w:val="000000"/>
            <w:kern w:val="0"/>
            <w:szCs w:val="21"/>
          </w:rPr>
          <w:t>A-</w:t>
        </w:r>
      </w:hyperlink>
      <w:r w:rsidR="00BF799C" w:rsidRPr="00BF799C">
        <w:rPr>
          <w:rFonts w:ascii="微软雅黑" w:eastAsia="微软雅黑" w:hAnsi="微软雅黑" w:cs="Arial" w:hint="eastAsia"/>
          <w:vanish/>
          <w:color w:val="333333"/>
          <w:kern w:val="0"/>
          <w:szCs w:val="21"/>
        </w:rPr>
        <w:t xml:space="preserve"> </w:t>
      </w:r>
    </w:p>
    <w:p w:rsidR="00BF799C" w:rsidRPr="00BF799C" w:rsidRDefault="00590CA1" w:rsidP="00BF799C">
      <w:pPr>
        <w:widowControl/>
        <w:shd w:val="clear" w:color="auto" w:fill="FDFDFD"/>
        <w:spacing w:before="100" w:beforeAutospacing="1" w:after="100" w:afterAutospacing="1"/>
        <w:jc w:val="left"/>
        <w:rPr>
          <w:rFonts w:ascii="微软雅黑" w:eastAsia="微软雅黑" w:hAnsi="微软雅黑" w:cs="Arial"/>
          <w:vanish/>
          <w:color w:val="333333"/>
          <w:kern w:val="0"/>
          <w:szCs w:val="21"/>
        </w:rPr>
      </w:pPr>
      <w:hyperlink r:id="rId9" w:history="1">
        <w:r w:rsidR="00BF799C" w:rsidRPr="00BF799C">
          <w:rPr>
            <w:rFonts w:ascii="微软雅黑" w:eastAsia="微软雅黑" w:hAnsi="微软雅黑" w:cs="Arial" w:hint="eastAsia"/>
            <w:vanish/>
            <w:color w:val="000000"/>
            <w:kern w:val="0"/>
            <w:szCs w:val="21"/>
          </w:rPr>
          <w:t>夜晚模式</w:t>
        </w:r>
      </w:hyperlink>
      <w:r w:rsidR="00BF799C" w:rsidRPr="00BF799C">
        <w:rPr>
          <w:rFonts w:ascii="微软雅黑" w:eastAsia="微软雅黑" w:hAnsi="微软雅黑" w:cs="Arial" w:hint="eastAsia"/>
          <w:vanish/>
          <w:color w:val="333333"/>
          <w:kern w:val="0"/>
          <w:szCs w:val="21"/>
        </w:rPr>
        <w:t xml:space="preserve"> </w:t>
      </w:r>
    </w:p>
    <w:p w:rsidR="00BF799C" w:rsidRPr="00BF799C" w:rsidRDefault="00BF799C" w:rsidP="00BF799C">
      <w:pPr>
        <w:widowControl/>
        <w:shd w:val="clear" w:color="auto" w:fill="FFFFFF"/>
        <w:spacing w:before="100" w:beforeAutospacing="1" w:after="100" w:afterAutospacing="1" w:line="555" w:lineRule="exact"/>
        <w:ind w:firstLineChars="253" w:firstLine="734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根据《</w:t>
      </w: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天津市</w:t>
      </w:r>
      <w:r w:rsidR="00F955E4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教育系统党政主要领导干部经济责任审计实施办法</w:t>
      </w:r>
      <w:r w:rsidR="00F529A8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》等</w:t>
      </w:r>
      <w:r w:rsidR="009211BF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有关规定</w:t>
      </w:r>
      <w:r w:rsidR="00F529A8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，</w:t>
      </w:r>
      <w:r w:rsidR="009211BF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审计处</w:t>
      </w:r>
      <w:r w:rsidR="00F529A8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受学校党委组织部委托，按照</w:t>
      </w:r>
      <w:r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学校审计工作安排，自</w:t>
      </w:r>
      <w:r w:rsidR="00F955E4" w:rsidRPr="00CE044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20</w:t>
      </w:r>
      <w:r w:rsidR="00D9428D" w:rsidRPr="00CE044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20</w:t>
      </w:r>
      <w:r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年</w:t>
      </w:r>
      <w:r w:rsidR="00201B0D" w:rsidRPr="00CE044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12</w:t>
      </w:r>
      <w:r w:rsidRPr="00CE044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月</w:t>
      </w:r>
      <w:r w:rsidR="00201B0D" w:rsidRPr="00CE044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10</w:t>
      </w:r>
      <w:r w:rsidRPr="00CE044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日</w:t>
      </w:r>
      <w:r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起，对</w:t>
      </w:r>
      <w:r w:rsidR="00201B0D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原后勤服务总公司</w:t>
      </w:r>
      <w:r w:rsidR="00726616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总经理</w:t>
      </w:r>
      <w:bookmarkStart w:id="0" w:name="_GoBack"/>
      <w:bookmarkEnd w:id="0"/>
      <w:r w:rsidR="00201B0D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郑利同志</w:t>
      </w:r>
      <w:r w:rsidR="00726616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2010年8月至2019年12月</w:t>
      </w:r>
      <w:r w:rsidR="00726616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（财务收支统计2016年1月至2019年12月）</w:t>
      </w:r>
      <w:r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任职期内</w:t>
      </w:r>
      <w:r w:rsidR="00726616"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经济责任履行</w:t>
      </w:r>
      <w:r w:rsidRPr="00BF799C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情况进行审计。</w:t>
      </w:r>
    </w:p>
    <w:p w:rsidR="00BF799C" w:rsidRPr="00986285" w:rsidRDefault="00BF799C" w:rsidP="00BF799C">
      <w:pPr>
        <w:widowControl/>
        <w:shd w:val="clear" w:color="auto" w:fill="FFFFFF"/>
        <w:spacing w:before="100" w:beforeAutospacing="1" w:after="100" w:afterAutospacing="1" w:line="555" w:lineRule="exact"/>
        <w:ind w:firstLineChars="200" w:firstLine="580"/>
        <w:jc w:val="left"/>
        <w:rPr>
          <w:rFonts w:ascii="仿宋_GB2312" w:eastAsia="仿宋_GB2312" w:hAnsi="微软雅黑" w:cs="宋体"/>
          <w:color w:val="333333"/>
          <w:kern w:val="0"/>
          <w:sz w:val="23"/>
          <w:szCs w:val="23"/>
        </w:rPr>
      </w:pPr>
      <w:r w:rsidRPr="00986285">
        <w:rPr>
          <w:rFonts w:ascii="仿宋_GB2312" w:eastAsia="仿宋_GB2312" w:hAnsi="仿宋" w:cs="宋体" w:hint="eastAsia"/>
          <w:color w:val="333333"/>
          <w:kern w:val="0"/>
          <w:sz w:val="29"/>
          <w:szCs w:val="29"/>
        </w:rPr>
        <w:t>特此公示。</w:t>
      </w:r>
    </w:p>
    <w:p w:rsidR="00F955E4" w:rsidRPr="00C64710" w:rsidRDefault="00BF799C" w:rsidP="00C64710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审计组组长：</w:t>
      </w:r>
      <w:r w:rsidR="00726616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宋  </w:t>
      </w:r>
      <w:proofErr w:type="gramStart"/>
      <w:r w:rsidR="00726616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郁</w:t>
      </w:r>
      <w:proofErr w:type="gramEnd"/>
      <w:r w:rsidR="00F955E4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 </w:t>
      </w:r>
      <w:r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</w:p>
    <w:p w:rsidR="00BF799C" w:rsidRPr="00C64710" w:rsidRDefault="00BF799C" w:rsidP="00C64710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联系电话</w:t>
      </w:r>
      <w:r w:rsidR="00F955E4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及邮箱</w:t>
      </w:r>
      <w:r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：</w:t>
      </w:r>
      <w:proofErr w:type="gramStart"/>
      <w:r w:rsidR="00F955E4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88186076  shenjichu@tjufe.edu.cn</w:t>
      </w:r>
      <w:proofErr w:type="gramEnd"/>
    </w:p>
    <w:p w:rsidR="00BF799C" w:rsidRPr="00C64710" w:rsidRDefault="00BF799C" w:rsidP="00C64710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办公地址：</w:t>
      </w:r>
      <w:r w:rsidR="00F955E4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西院办公楼415室</w:t>
      </w:r>
    </w:p>
    <w:p w:rsidR="00D510D6" w:rsidRDefault="00D510D6"/>
    <w:p w:rsidR="00C64710" w:rsidRDefault="00C64710"/>
    <w:p w:rsidR="00C64710" w:rsidRDefault="00C64710"/>
    <w:p w:rsidR="00C64710" w:rsidRPr="00C64710" w:rsidRDefault="00C64710" w:rsidP="00E5293C">
      <w:pPr>
        <w:ind w:right="1160"/>
        <w:jc w:val="right"/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天津财经大学审计处</w:t>
      </w:r>
    </w:p>
    <w:p w:rsidR="00C64710" w:rsidRPr="00C64710" w:rsidRDefault="00E5293C" w:rsidP="00E5293C">
      <w:pPr>
        <w:ind w:right="1160"/>
        <w:jc w:val="center"/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                             </w:t>
      </w:r>
      <w:r w:rsidR="00C64710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20</w:t>
      </w: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20</w:t>
      </w:r>
      <w:r w:rsidR="00C64710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年</w:t>
      </w:r>
      <w:r w:rsidR="00726616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12月10</w:t>
      </w:r>
      <w:r w:rsidR="00C64710" w:rsidRPr="00C64710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日</w:t>
      </w:r>
    </w:p>
    <w:sectPr w:rsidR="00C64710" w:rsidRPr="00C6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A1" w:rsidRDefault="00590CA1" w:rsidP="00D9428D">
      <w:r>
        <w:separator/>
      </w:r>
    </w:p>
  </w:endnote>
  <w:endnote w:type="continuationSeparator" w:id="0">
    <w:p w:rsidR="00590CA1" w:rsidRDefault="00590CA1" w:rsidP="00D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A1" w:rsidRDefault="00590CA1" w:rsidP="00D9428D">
      <w:r>
        <w:separator/>
      </w:r>
    </w:p>
  </w:footnote>
  <w:footnote w:type="continuationSeparator" w:id="0">
    <w:p w:rsidR="00590CA1" w:rsidRDefault="00590CA1" w:rsidP="00D9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C"/>
    <w:rsid w:val="00055BC2"/>
    <w:rsid w:val="000975E5"/>
    <w:rsid w:val="0015679C"/>
    <w:rsid w:val="00182CBE"/>
    <w:rsid w:val="00192F11"/>
    <w:rsid w:val="00201B0D"/>
    <w:rsid w:val="00290F07"/>
    <w:rsid w:val="002E06F1"/>
    <w:rsid w:val="004D6CC4"/>
    <w:rsid w:val="00516018"/>
    <w:rsid w:val="005178E4"/>
    <w:rsid w:val="00590CA1"/>
    <w:rsid w:val="00603107"/>
    <w:rsid w:val="00604397"/>
    <w:rsid w:val="006C1C70"/>
    <w:rsid w:val="00726616"/>
    <w:rsid w:val="008A249D"/>
    <w:rsid w:val="00900239"/>
    <w:rsid w:val="009211BF"/>
    <w:rsid w:val="0095007A"/>
    <w:rsid w:val="00986285"/>
    <w:rsid w:val="00987637"/>
    <w:rsid w:val="00BF799C"/>
    <w:rsid w:val="00C25FA2"/>
    <w:rsid w:val="00C26615"/>
    <w:rsid w:val="00C64710"/>
    <w:rsid w:val="00CE0441"/>
    <w:rsid w:val="00CF0DEC"/>
    <w:rsid w:val="00CF6226"/>
    <w:rsid w:val="00D1195B"/>
    <w:rsid w:val="00D510D6"/>
    <w:rsid w:val="00D542FD"/>
    <w:rsid w:val="00D9428D"/>
    <w:rsid w:val="00DC205A"/>
    <w:rsid w:val="00E5293C"/>
    <w:rsid w:val="00E84F86"/>
    <w:rsid w:val="00EA6A1A"/>
    <w:rsid w:val="00F529A8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99C"/>
    <w:rPr>
      <w:sz w:val="18"/>
      <w:szCs w:val="18"/>
    </w:rPr>
  </w:style>
  <w:style w:type="table" w:styleId="a4">
    <w:name w:val="Table Grid"/>
    <w:basedOn w:val="a1"/>
    <w:uiPriority w:val="59"/>
    <w:rsid w:val="00F9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9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42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4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99C"/>
    <w:rPr>
      <w:sz w:val="18"/>
      <w:szCs w:val="18"/>
    </w:rPr>
  </w:style>
  <w:style w:type="table" w:styleId="a4">
    <w:name w:val="Table Grid"/>
    <w:basedOn w:val="a1"/>
    <w:uiPriority w:val="59"/>
    <w:rsid w:val="00F9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9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42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4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214146053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2020-12-07T08:49:00Z</dcterms:created>
  <dcterms:modified xsi:type="dcterms:W3CDTF">2020-12-07T08:57:00Z</dcterms:modified>
</cp:coreProperties>
</file>